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 w:cs="宋体"/>
          <w:color w:val="C00000"/>
          <w:sz w:val="72"/>
          <w:szCs w:val="72"/>
          <w:lang w:val="en-US" w:eastAsia="zh-CN"/>
        </w:rPr>
      </w:pPr>
      <w:r/>
    </w:p>
    <w:p>
      <w:pPr>
        <w:spacing w:line="360" w:lineRule="auto"/>
        <w:jc w:val="both"/>
        <w:rPr>
          <w:rFonts w:hint="default"/>
          <w:color w:val="C00000"/>
          <w:sz w:val="72"/>
          <w:szCs w:val="72"/>
          <w:lang w:val="en-US" w:eastAsia="zh-CN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233045</wp:posOffset>
                </wp:positionV>
                <wp:extent cx="5431155" cy="0"/>
                <wp:effectExtent l="0" t="9525" r="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6960" y="1619250"/>
                          <a:ext cx="543115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1pt;margin-top:18.35pt;height:0pt;width:427.65pt;z-index:251659264;mso-width-relative:page;mso-height-relative:page;" filled="f" stroked="t" coordsize="21600,21600" o:gfxdata="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WAAAAZHJzL1BLAQIUABQAAAAIAIdO4kABOInx1QAAAAkB&#10;AAAPAAAAAAAAAAEAIAAAADgAAABkcnMvZG93bnJldi54bWxQSwECFAAUAAAACACHTuJAI3PE6QgC&#10;AADuAwAADgAAAAAAAAABACAAAAA6AQAAZHJzL2Uyb0RvYy54bWxQSwUGAAAAAAYABgBZAQAAtAUA&#10;AAAA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C00000"/>
          <w:sz w:val="72"/>
          <w:szCs w:val="72"/>
          <w:lang w:val="en-US" w:eastAsia="zh-CN"/>
        </w:rPr>
      </w:pPr>
      <w:r>
        <w:t>关于会议纪要</w:t>
      </w:r>
    </w:p>
    <w:p>
      <w:pPr>
        <w:spacing w:line="360" w:lineRule="auto"/>
        <w:jc w:val="both"/>
        <w:rPr>
          <w:rFonts w:hint="eastAsia" w:ascii="宋体" w:hAnsi="宋体" w:eastAsia="宋体" w:cs="宋体"/>
          <w:color w:val="C00000"/>
          <w:sz w:val="72"/>
          <w:szCs w:val="72"/>
          <w:lang w:val="en-US" w:eastAsia="zh-CN"/>
        </w:rPr>
      </w:pPr>
    </w:p>
    <w:p>
      <w:p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t>会议时间：2025年04月27日。</w:t>
      </w:r>
    </w:p>
    <w:p>
      <w:p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会议地点：</w:t>
      </w:r>
      <w:bookmarkStart w:id="0" w:name="_GoBack"/>
      <w:bookmarkEnd w:id="0"/>
    </w:p>
    <w:p>
      <w:p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t>会议主题：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t>参会人：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会议重点：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/>
    </w:p>
    <w:p>
      <w:pPr>
        <w:numPr>
          <w:ilvl w:val="0"/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会议计划：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/>
    </w:p>
    <w:p>
      <w:pPr>
        <w:numPr>
          <w:ilvl w:val="0"/>
          <w:numId w:val="0"/>
        </w:num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ZmY0NjljNTQwNzhlZWI3MzhkZDZkMTg0NDdmNDUifQ=="/>
  </w:docVars>
  <w:rsids>
    <w:rsidRoot w:val="4F5F2A61"/>
    <w:rsid w:val="15377F4B"/>
    <w:rsid w:val="2DBFC0F5"/>
    <w:rsid w:val="3FDF13F1"/>
    <w:rsid w:val="4F5F2A61"/>
    <w:rsid w:val="53FAA24B"/>
    <w:rsid w:val="57932231"/>
    <w:rsid w:val="6DFE0166"/>
    <w:rsid w:val="766100C7"/>
    <w:rsid w:val="794FFB4C"/>
    <w:rsid w:val="7BFD9C24"/>
    <w:rsid w:val="7FB5AB11"/>
    <w:rsid w:val="D8FBDAEC"/>
    <w:rsid w:val="DD3BD9B0"/>
    <w:rsid w:val="E7DD1726"/>
    <w:rsid w:val="FAF98B64"/>
    <w:rsid w:val="FFEB4F52"/>
    <w:rsid w:val="FFF7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rgbClr val="C00000"/>
          </a:solidFill>
        </a:ln>
      </a:spPr>
      <a:bodyPr/>
      <a:lstStyle/>
      <a:style>
        <a:lnRef idx="2">
          <a:schemeClr val="accent1"/>
        </a:lnRef>
        <a:fillRef idx="0">
          <a:srgbClr val="FFFFFF"/>
        </a:fillRef>
        <a:effectRef idx="0">
          <a:srgbClr val="FFFFFF"/>
        </a:effectRef>
        <a:fontRef idx="minor">
          <a:schemeClr val="tx1"/>
        </a:fontRef>
      </a:style>
    </a:lnDef>
  </a:objectDefaults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263</Characters>
  <Lines>0</Lines>
  <Paragraphs>0</Paragraphs>
  <TotalTime>2</TotalTime>
  <ScaleCrop>false</ScaleCrop>
  <LinksUpToDate>false</LinksUpToDate>
  <CharactersWithSpaces>263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2024-09-02T13:18:00Z</dcterms:created>
  <dc:creator>楊旭</dc:creator>
  <cp:lastModifiedBy>董鹏</cp:lastModifiedBy>
  <dcterms:modified xsi:type="dcterms:W3CDTF">2025-01-20T13:50:21Z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ADF443D5BA2ACD48EB08D466181C6266_43</vt:lpwstr>
  </property>
</Properties>
</file>